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907152" w:rsidP="00F76876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26.03</w:t>
      </w:r>
      <w:r w:rsidR="002848C1"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його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proofErr w:type="gram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Комунальне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підприємство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«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поліклініка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Харківської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міської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 ради ; 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61129,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Україна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Харківська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область, м.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Харків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, проспект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Тракторобудівників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>, буд.105-А;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ідентифікаційний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код: 03293758;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юридична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особа, яка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забезпечує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потреби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держави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територіальної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громади</w:t>
      </w:r>
      <w:proofErr w:type="spellEnd"/>
    </w:p>
    <w:p w:rsidR="003103DB" w:rsidRPr="00907152" w:rsidRDefault="00F76876" w:rsidP="009071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</w:pP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із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разі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такі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лотів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):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907152" w:rsidRPr="00907152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 xml:space="preserve">Металопластикові конструкції та вхідні алюмінієві </w:t>
      </w:r>
      <w:r w:rsidR="00907152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 xml:space="preserve">двері з монтажем та демонтажем, </w:t>
      </w:r>
      <w:r w:rsidR="00907152" w:rsidRPr="00907152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>Код ДК 021:</w:t>
      </w:r>
      <w:proofErr w:type="gramStart"/>
      <w:r w:rsidR="00907152" w:rsidRPr="00907152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>2015 :</w:t>
      </w:r>
      <w:proofErr w:type="gramEnd"/>
      <w:r w:rsidR="00907152" w:rsidRPr="00907152">
        <w:rPr>
          <w:rFonts w:ascii="Times New Roman" w:eastAsia="Times New Roman" w:hAnsi="Times New Roman"/>
          <w:sz w:val="24"/>
          <w:szCs w:val="24"/>
          <w:u w:val="single"/>
          <w:lang w:val="uk-UA" w:eastAsia="ar-SA"/>
        </w:rPr>
        <w:t xml:space="preserve"> 44220000-8 - Столярні вироби</w:t>
      </w:r>
      <w:r w:rsidR="003103DB">
        <w:rPr>
          <w:rFonts w:ascii="Times New Roman" w:eastAsia="Times New Roman" w:hAnsi="Times New Roman"/>
          <w:b/>
          <w:bCs/>
          <w:color w:val="242424"/>
          <w:sz w:val="24"/>
          <w:szCs w:val="24"/>
          <w:u w:val="single"/>
          <w:lang w:val="uk-UA" w:eastAsia="ar-SA"/>
        </w:rPr>
        <w:t>.</w:t>
      </w:r>
    </w:p>
    <w:p w:rsidR="003103DB" w:rsidRDefault="003103DB" w:rsidP="003103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42424"/>
          <w:sz w:val="24"/>
          <w:szCs w:val="24"/>
          <w:u w:val="single"/>
          <w:lang w:val="uk-UA" w:eastAsia="ar-SA"/>
        </w:rPr>
      </w:pPr>
    </w:p>
    <w:p w:rsidR="00784B76" w:rsidRPr="003103DB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3103DB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907152" w:rsidRPr="00907152">
        <w:rPr>
          <w:rFonts w:ascii="Times New Roman" w:hAnsi="Times New Roman" w:cs="Times New Roman"/>
          <w:b/>
          <w:sz w:val="24"/>
          <w:szCs w:val="24"/>
          <w:shd w:val="clear" w:color="auto" w:fill="F0F5F2"/>
        </w:rPr>
        <w:t>UA-2025-03-26-005615-a</w:t>
      </w:r>
    </w:p>
    <w:p w:rsidR="003103DB" w:rsidRDefault="003103DB" w:rsidP="00F76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907152" w:rsidRDefault="00F76876" w:rsidP="003103DB">
      <w:pPr>
        <w:spacing w:before="24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907152" w:rsidRPr="00907152">
        <w:rPr>
          <w:rFonts w:ascii="Times New Roman" w:eastAsia="Times New Roman" w:hAnsi="Times New Roman" w:cs="Times New Roman"/>
          <w:u w:val="single"/>
        </w:rPr>
        <w:t>835</w:t>
      </w:r>
      <w:proofErr w:type="gram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548,49</w:t>
      </w:r>
      <w:r w:rsidR="00907152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2848C1" w:rsidRPr="002848C1">
        <w:rPr>
          <w:rFonts w:ascii="Times New Roman" w:eastAsia="Times New Roman" w:hAnsi="Times New Roman" w:cs="Times New Roman"/>
          <w:u w:val="single"/>
        </w:rPr>
        <w:t>грн. (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вісімсот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тридцять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п'ять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тисяч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п'ятсот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сорок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вісім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гривень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 49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копійок</w:t>
      </w:r>
      <w:proofErr w:type="spellEnd"/>
      <w:r w:rsidR="00907152">
        <w:rPr>
          <w:rFonts w:ascii="Times New Roman" w:eastAsia="Times New Roman" w:hAnsi="Times New Roman" w:cs="Times New Roman"/>
          <w:u w:val="single"/>
          <w:lang w:val="uk-UA"/>
        </w:rPr>
        <w:t>)</w:t>
      </w:r>
      <w:r w:rsidR="00907152" w:rsidRPr="00907152">
        <w:rPr>
          <w:rFonts w:ascii="Times New Roman" w:eastAsia="Times New Roman" w:hAnsi="Times New Roman" w:cs="Times New Roman"/>
          <w:u w:val="single"/>
        </w:rPr>
        <w:t xml:space="preserve">, у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т.ч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</w:rPr>
        <w:t xml:space="preserve">. ПДВ (20%) 139258.08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</w:rPr>
        <w:t>грн</w:t>
      </w:r>
      <w:proofErr w:type="spellEnd"/>
    </w:p>
    <w:p w:rsidR="00EB64E4" w:rsidRPr="00ED18F1" w:rsidRDefault="00907152" w:rsidP="003103DB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gramStart"/>
      <w:r w:rsidRPr="00907152">
        <w:rPr>
          <w:rFonts w:ascii="Times New Roman" w:eastAsia="Times New Roman" w:hAnsi="Times New Roman" w:cs="Times New Roman"/>
          <w:u w:val="single"/>
        </w:rPr>
        <w:t>.</w:t>
      </w:r>
      <w:r w:rsidR="00F76876" w:rsidRPr="003103DB">
        <w:rPr>
          <w:rFonts w:ascii="Times New Roman" w:hAnsi="Times New Roman"/>
          <w:b/>
          <w:sz w:val="24"/>
          <w:szCs w:val="24"/>
          <w:lang w:val="uk-UA"/>
        </w:rPr>
        <w:t>Очікувана</w:t>
      </w:r>
      <w:proofErr w:type="gramEnd"/>
      <w:r w:rsidR="00F76876" w:rsidRPr="003103DB">
        <w:rPr>
          <w:rFonts w:ascii="Times New Roman" w:hAnsi="Times New Roman"/>
          <w:b/>
          <w:sz w:val="24"/>
          <w:szCs w:val="24"/>
          <w:lang w:val="uk-UA"/>
        </w:rPr>
        <w:t xml:space="preserve"> вартість предмета  закупівлі</w:t>
      </w:r>
      <w:r w:rsidR="00F76876"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76876" w:rsidRPr="003103DB" w:rsidRDefault="00F76876" w:rsidP="00F76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310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3103DB"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Методом 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проведення моніторингу цін на підставі комерційних </w:t>
      </w:r>
      <w:proofErr w:type="spellStart"/>
      <w:r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пропозицій,отримани</w:t>
      </w:r>
      <w:r w:rsidR="003103DB"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>х</w:t>
      </w:r>
      <w:proofErr w:type="spellEnd"/>
      <w:r w:rsidR="003103DB"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від суб’єктів господарювання </w:t>
      </w:r>
      <w:r w:rsidR="003103DB" w:rsidRPr="003103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виробникам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офіційним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представникам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та дилерам, </w:t>
      </w:r>
      <w:proofErr w:type="spellStart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>постачальникам</w:t>
      </w:r>
      <w:proofErr w:type="spellEnd"/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конкретного товару</w:t>
      </w:r>
      <w:r w:rsidR="003103DB" w:rsidRPr="003103DB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)</w:t>
      </w:r>
    </w:p>
    <w:p w:rsidR="002848C1" w:rsidRPr="00907152" w:rsidRDefault="00F76876" w:rsidP="002848C1">
      <w:pPr>
        <w:spacing w:before="240"/>
        <w:jc w:val="both"/>
        <w:rPr>
          <w:rFonts w:eastAsia="Times New Roman" w:cs="Times New Roman"/>
          <w:sz w:val="24"/>
          <w:szCs w:val="24"/>
          <w:u w:val="single"/>
          <w:lang w:val="uk-UA"/>
        </w:rPr>
      </w:pPr>
      <w:r w:rsidRPr="003103DB"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uk-UA"/>
        </w:rPr>
        <w:t>Розмір бюджетного призначення: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eastAsia="uk-UA"/>
        </w:rPr>
        <w:t> </w:t>
      </w:r>
      <w:r w:rsidRPr="003103DB">
        <w:rPr>
          <w:rFonts w:ascii="Times New Roman" w:hAnsi="Times New Roman"/>
          <w:color w:val="000000" w:themeColor="text1"/>
          <w:sz w:val="24"/>
          <w:szCs w:val="24"/>
          <w:lang w:val="uk-UA"/>
        </w:rPr>
        <w:t>Власний бюджет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 (кошти від господарської діяльності підприємства) (За рахунок коштів, отриманих від Національної служби здоров'я України) -  </w:t>
      </w:r>
      <w:r w:rsidR="00907152" w:rsidRPr="00907152">
        <w:rPr>
          <w:rFonts w:ascii="Times New Roman" w:eastAsia="Times New Roman" w:hAnsi="Times New Roman" w:cs="Times New Roman"/>
          <w:u w:val="single"/>
          <w:lang w:val="uk-UA"/>
        </w:rPr>
        <w:lastRenderedPageBreak/>
        <w:t>835 548,49</w:t>
      </w:r>
      <w:r w:rsidR="00907152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907152" w:rsidRPr="00907152">
        <w:rPr>
          <w:rFonts w:ascii="Times New Roman" w:eastAsia="Times New Roman" w:hAnsi="Times New Roman" w:cs="Times New Roman"/>
          <w:u w:val="single"/>
          <w:lang w:val="uk-UA"/>
        </w:rPr>
        <w:t>грн. (вісімсот тридцять п'ять тисяч п'ятсот сорок вісім гривень 49 копійок</w:t>
      </w:r>
      <w:r w:rsidR="00907152">
        <w:rPr>
          <w:rFonts w:ascii="Times New Roman" w:eastAsia="Times New Roman" w:hAnsi="Times New Roman" w:cs="Times New Roman"/>
          <w:u w:val="single"/>
          <w:lang w:val="uk-UA"/>
        </w:rPr>
        <w:t>)</w:t>
      </w:r>
      <w:r w:rsidR="00907152" w:rsidRPr="00907152">
        <w:rPr>
          <w:rFonts w:ascii="Times New Roman" w:eastAsia="Times New Roman" w:hAnsi="Times New Roman" w:cs="Times New Roman"/>
          <w:u w:val="single"/>
          <w:lang w:val="uk-UA"/>
        </w:rPr>
        <w:t xml:space="preserve">, у </w:t>
      </w:r>
      <w:proofErr w:type="spellStart"/>
      <w:r w:rsidR="00907152" w:rsidRPr="00907152">
        <w:rPr>
          <w:rFonts w:ascii="Times New Roman" w:eastAsia="Times New Roman" w:hAnsi="Times New Roman" w:cs="Times New Roman"/>
          <w:u w:val="single"/>
          <w:lang w:val="uk-UA"/>
        </w:rPr>
        <w:t>т.ч</w:t>
      </w:r>
      <w:proofErr w:type="spellEnd"/>
      <w:r w:rsidR="00907152" w:rsidRPr="00907152">
        <w:rPr>
          <w:rFonts w:ascii="Times New Roman" w:eastAsia="Times New Roman" w:hAnsi="Times New Roman" w:cs="Times New Roman"/>
          <w:u w:val="single"/>
          <w:lang w:val="uk-UA"/>
        </w:rPr>
        <w:t>. ПДВ (20%) 139258.08 грн</w:t>
      </w:r>
    </w:p>
    <w:p w:rsidR="00F76876" w:rsidRPr="00EB64E4" w:rsidRDefault="00F76876" w:rsidP="002848C1">
      <w:pPr>
        <w:spacing w:before="240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2848C1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поставки </w:t>
      </w:r>
      <w:proofErr w:type="gramStart"/>
      <w:r w:rsidRPr="00EB64E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товару</w:t>
      </w:r>
      <w:r w:rsidRPr="00EB64E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EB64E4">
        <w:rPr>
          <w:rFonts w:ascii="Times New Roman" w:hAnsi="Times New Roman"/>
          <w:sz w:val="24"/>
          <w:szCs w:val="24"/>
          <w:u w:val="single"/>
        </w:rPr>
        <w:t>до</w:t>
      </w:r>
      <w:proofErr w:type="gramEnd"/>
      <w:r w:rsidR="00EB64E4"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03DB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B64E4" w:rsidRPr="00EB64E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07152">
        <w:rPr>
          <w:rFonts w:ascii="Times New Roman" w:hAnsi="Times New Roman"/>
          <w:sz w:val="24"/>
          <w:szCs w:val="24"/>
          <w:u w:val="single"/>
          <w:lang w:val="uk-UA"/>
        </w:rPr>
        <w:t>травня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03DB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u w:val="single"/>
        </w:rPr>
        <w:t>202</w:t>
      </w:r>
      <w:r w:rsidR="002848C1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EB64E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F76876" w:rsidRPr="00EB64E4" w:rsidRDefault="00F76876" w:rsidP="00F7687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EB64E4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EB64E4">
        <w:rPr>
          <w:rFonts w:ascii="Times New Roman" w:hAnsi="Times New Roman"/>
          <w:sz w:val="24"/>
          <w:szCs w:val="24"/>
        </w:rPr>
        <w:t xml:space="preserve"> </w:t>
      </w:r>
      <w:r w:rsidRPr="00EB64E4">
        <w:rPr>
          <w:rFonts w:ascii="Times New Roman" w:hAnsi="Times New Roman"/>
          <w:sz w:val="24"/>
          <w:szCs w:val="24"/>
          <w:lang w:val="uk-UA"/>
        </w:rPr>
        <w:t>товару</w:t>
      </w:r>
      <w:r w:rsidRPr="00EB64E4">
        <w:rPr>
          <w:rFonts w:ascii="Times New Roman" w:hAnsi="Times New Roman"/>
          <w:sz w:val="24"/>
          <w:szCs w:val="24"/>
        </w:rPr>
        <w:t xml:space="preserve">:  </w:t>
      </w:r>
      <w:r w:rsidR="003103D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55</w:t>
      </w:r>
      <w:r w:rsidR="00EB64E4"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шт.</w:t>
      </w:r>
      <w:r w:rsidRPr="00EB64E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EB64E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детальна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інформація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вимоги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до предмета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викладені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в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Додатку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2 до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тендерної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ar-SA"/>
        </w:rPr>
        <w:t>документації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:rsidR="002848C1" w:rsidRPr="002848C1" w:rsidRDefault="00EB64E4" w:rsidP="00BE0E6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/>
        </w:rPr>
      </w:pP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Інформація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необхідні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технічні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якісні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кількісні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характеристики предмета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—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технічні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вимоги</w:t>
      </w:r>
      <w:proofErr w:type="spellEnd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до предмета </w:t>
      </w:r>
      <w:proofErr w:type="spellStart"/>
      <w:r w:rsidRPr="00EB6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закупівлі</w:t>
      </w:r>
      <w:bookmarkStart w:id="0" w:name="_GoBack"/>
      <w:bookmarkEnd w:id="0"/>
      <w:proofErr w:type="spellEnd"/>
    </w:p>
    <w:tbl>
      <w:tblPr>
        <w:tblW w:w="10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180"/>
        <w:gridCol w:w="1061"/>
        <w:gridCol w:w="1033"/>
        <w:gridCol w:w="4798"/>
      </w:tblGrid>
      <w:tr w:rsidR="00907152" w:rsidRPr="00907152" w:rsidTr="000C35BA">
        <w:tc>
          <w:tcPr>
            <w:tcW w:w="426" w:type="dxa"/>
          </w:tcPr>
          <w:p w:rsidR="00907152" w:rsidRPr="00907152" w:rsidRDefault="00907152" w:rsidP="00907152">
            <w:pPr>
              <w:spacing w:after="0" w:line="256" w:lineRule="auto"/>
              <w:ind w:right="-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180" w:type="dxa"/>
            <w:vAlign w:val="center"/>
          </w:tcPr>
          <w:p w:rsidR="00907152" w:rsidRPr="00907152" w:rsidRDefault="00907152" w:rsidP="00907152">
            <w:pPr>
              <w:spacing w:after="0" w:line="256" w:lineRule="auto"/>
              <w:ind w:right="-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Креслення</w:t>
            </w:r>
            <w:proofErr w:type="spellEnd"/>
          </w:p>
        </w:tc>
        <w:tc>
          <w:tcPr>
            <w:tcW w:w="1061" w:type="dxa"/>
          </w:tcPr>
          <w:p w:rsidR="00907152" w:rsidRPr="00907152" w:rsidRDefault="00907152" w:rsidP="00907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м2</w:t>
            </w:r>
          </w:p>
        </w:tc>
        <w:tc>
          <w:tcPr>
            <w:tcW w:w="1033" w:type="dxa"/>
            <w:vAlign w:val="center"/>
          </w:tcPr>
          <w:p w:rsidR="00907152" w:rsidRPr="00907152" w:rsidRDefault="00907152" w:rsidP="00907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4798" w:type="dxa"/>
            <w:vAlign w:val="center"/>
          </w:tcPr>
          <w:p w:rsidR="00907152" w:rsidRPr="00907152" w:rsidRDefault="00907152" w:rsidP="00907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Технічні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характеристики</w:t>
            </w:r>
          </w:p>
        </w:tc>
      </w:tr>
      <w:tr w:rsidR="00907152" w:rsidRPr="00907152" w:rsidTr="000C35BA">
        <w:trPr>
          <w:trHeight w:val="3534"/>
        </w:trPr>
        <w:tc>
          <w:tcPr>
            <w:tcW w:w="426" w:type="dxa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0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775" w:dyaOrig="2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pt;height:130.6pt" o:ole="">
                  <v:imagedata r:id="rId5" o:title=""/>
                </v:shape>
                <o:OLEObject Type="Embed" ProgID="PBrush" ShapeID="_x0000_i1025" DrawAspect="Content" ObjectID="_1805542700" r:id="rId6"/>
              </w:object>
            </w:r>
          </w:p>
        </w:tc>
        <w:tc>
          <w:tcPr>
            <w:tcW w:w="1061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126,41</w:t>
            </w:r>
          </w:p>
        </w:tc>
        <w:tc>
          <w:tcPr>
            <w:tcW w:w="1033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98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Вікно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0х16</w:t>
            </w: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 ПВХ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білого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кольору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07152" w:rsidRPr="00907152" w:rsidRDefault="00907152" w:rsidP="0090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ПВХ профіль монтажна глибина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70 мм</w:t>
            </w:r>
          </w:p>
          <w:p w:rsidR="00907152" w:rsidRPr="00907152" w:rsidRDefault="00907152" w:rsidP="0090715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Армування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1,5 мм.</w:t>
            </w:r>
          </w:p>
          <w:p w:rsidR="00907152" w:rsidRPr="00907152" w:rsidRDefault="00907152" w:rsidP="0090715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Фурнітура- 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 w:eastAsia="en-US"/>
              </w:rPr>
              <w:t xml:space="preserve">механізм відкривання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 w:eastAsia="en-US"/>
              </w:rPr>
              <w:t>нахильно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 w:eastAsia="en-US"/>
              </w:rPr>
              <w:t>-поворотний.</w:t>
            </w:r>
          </w:p>
          <w:p w:rsidR="00907152" w:rsidRPr="00907152" w:rsidRDefault="00907152" w:rsidP="0090715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Склопакет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двокамерний енергозберігаючий,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40 мм.</w:t>
            </w:r>
          </w:p>
          <w:p w:rsidR="00907152" w:rsidRPr="00907152" w:rsidRDefault="00907152" w:rsidP="0090715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4і \14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ar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\4\14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ar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\4і </w:t>
            </w:r>
          </w:p>
          <w:p w:rsidR="00907152" w:rsidRPr="00907152" w:rsidRDefault="00907152" w:rsidP="0090715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Спец.профіль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–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підвіконий</w:t>
            </w:r>
            <w:proofErr w:type="spellEnd"/>
          </w:p>
          <w:p w:rsidR="00907152" w:rsidRPr="00907152" w:rsidRDefault="00907152" w:rsidP="0090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07152" w:rsidRPr="00907152" w:rsidTr="000C35BA">
        <w:trPr>
          <w:trHeight w:val="565"/>
        </w:trPr>
        <w:tc>
          <w:tcPr>
            <w:tcW w:w="426" w:type="dxa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0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810" w:dyaOrig="3180">
                <v:shape id="_x0000_i1026" type="#_x0000_t75" style="width:148.2pt;height:123.9pt" o:ole="">
                  <v:imagedata r:id="rId7" o:title=""/>
                </v:shape>
                <o:OLEObject Type="Embed" ProgID="PBrush" ShapeID="_x0000_i1026" DrawAspect="Content" ObjectID="_1805542701" r:id="rId8"/>
              </w:object>
            </w:r>
          </w:p>
        </w:tc>
        <w:tc>
          <w:tcPr>
            <w:tcW w:w="1061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7,261</w:t>
            </w:r>
          </w:p>
        </w:tc>
        <w:tc>
          <w:tcPr>
            <w:tcW w:w="1033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8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Металопластикова внутрішня перегородка</w:t>
            </w:r>
          </w:p>
          <w:p w:rsidR="00907152" w:rsidRPr="00907152" w:rsidRDefault="00907152" w:rsidP="009071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2870х2530 з ПВХ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білого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кольору</w:t>
            </w:r>
            <w:proofErr w:type="spellEnd"/>
          </w:p>
          <w:p w:rsidR="00907152" w:rsidRPr="00907152" w:rsidRDefault="00907152" w:rsidP="0090715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7152" w:rsidRPr="00907152" w:rsidRDefault="00907152" w:rsidP="0090715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ПВХ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профіль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монтажна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глибина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60 мм,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профіль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білого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кольору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907152" w:rsidRPr="00907152" w:rsidRDefault="00907152" w:rsidP="0090715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Армування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1,5 мм.</w:t>
            </w:r>
          </w:p>
          <w:p w:rsidR="00907152" w:rsidRPr="00907152" w:rsidRDefault="00907152" w:rsidP="0090715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Фурнітура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- 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механізм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відкривання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</w:rPr>
              <w:t>нахильно-поворотни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, ручка –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нажимна</w:t>
            </w:r>
            <w:proofErr w:type="spellEnd"/>
          </w:p>
          <w:p w:rsidR="00907152" w:rsidRPr="00907152" w:rsidRDefault="00907152" w:rsidP="0090715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Склопакет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однокамерний  - 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24 мм.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 </w:t>
            </w:r>
          </w:p>
          <w:p w:rsidR="00907152" w:rsidRPr="00907152" w:rsidRDefault="00907152" w:rsidP="0090715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4 \16\4 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Satin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.</w:t>
            </w:r>
          </w:p>
          <w:p w:rsidR="00907152" w:rsidRPr="00907152" w:rsidRDefault="00907152" w:rsidP="0090715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Двері міжкімнатні з ПВХ білого кольору монтажна глибина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 60 мм.</w:t>
            </w:r>
          </w:p>
          <w:p w:rsidR="00907152" w:rsidRPr="00907152" w:rsidRDefault="00907152" w:rsidP="0090715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 Замок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одноточковий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, петлі 4шт. </w:t>
            </w:r>
          </w:p>
          <w:p w:rsidR="00907152" w:rsidRPr="00907152" w:rsidRDefault="00907152" w:rsidP="0090715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Два підсилювачі.</w:t>
            </w:r>
          </w:p>
        </w:tc>
      </w:tr>
      <w:tr w:rsidR="00907152" w:rsidRPr="00907152" w:rsidTr="000C35BA">
        <w:trPr>
          <w:trHeight w:val="2748"/>
        </w:trPr>
        <w:tc>
          <w:tcPr>
            <w:tcW w:w="426" w:type="dxa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180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650" w:dyaOrig="2550">
                <v:shape id="_x0000_i1027" type="#_x0000_t75" style="width:82.9pt;height:127.25pt" o:ole="">
                  <v:imagedata r:id="rId9" o:title=""/>
                </v:shape>
                <o:OLEObject Type="Embed" ProgID="PBrush" ShapeID="_x0000_i1027" DrawAspect="Content" ObjectID="_1805542702" r:id="rId10"/>
              </w:object>
            </w:r>
          </w:p>
        </w:tc>
        <w:tc>
          <w:tcPr>
            <w:tcW w:w="1061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8,5</w:t>
            </w:r>
          </w:p>
        </w:tc>
        <w:tc>
          <w:tcPr>
            <w:tcW w:w="1033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798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Двері міжкімнатні</w:t>
            </w:r>
          </w:p>
          <w:p w:rsidR="00907152" w:rsidRPr="00907152" w:rsidRDefault="00907152" w:rsidP="0090715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  <w:t>850х2000 з ПВХ білого кольору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.</w:t>
            </w:r>
          </w:p>
          <w:p w:rsidR="00907152" w:rsidRPr="00907152" w:rsidRDefault="00907152" w:rsidP="0090715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</w:p>
          <w:p w:rsidR="00907152" w:rsidRPr="00907152" w:rsidRDefault="00907152" w:rsidP="0090715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ПВХ профіль, монтажна глибина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60 мм.</w:t>
            </w:r>
          </w:p>
          <w:p w:rsidR="00907152" w:rsidRPr="00907152" w:rsidRDefault="00907152" w:rsidP="0090715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Армування 2 мм.</w:t>
            </w:r>
          </w:p>
          <w:p w:rsidR="00907152" w:rsidRPr="00907152" w:rsidRDefault="00907152" w:rsidP="0090715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Склопакет однокамерний  - 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24 мм. </w:t>
            </w:r>
          </w:p>
          <w:p w:rsidR="00907152" w:rsidRPr="00907152" w:rsidRDefault="00907152" w:rsidP="0090715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4 \16\4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Satin</w:t>
            </w:r>
            <w:proofErr w:type="spellEnd"/>
          </w:p>
          <w:p w:rsidR="00907152" w:rsidRPr="00907152" w:rsidRDefault="00907152" w:rsidP="0090715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Замок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одноточковий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, петлі 4шт. </w:t>
            </w:r>
          </w:p>
          <w:p w:rsidR="00907152" w:rsidRPr="00907152" w:rsidRDefault="00907152" w:rsidP="0090715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Фурнітура - ручка –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нажимна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.</w:t>
            </w:r>
          </w:p>
        </w:tc>
      </w:tr>
      <w:tr w:rsidR="00907152" w:rsidRPr="00907152" w:rsidTr="000C35BA">
        <w:trPr>
          <w:trHeight w:val="2901"/>
        </w:trPr>
        <w:tc>
          <w:tcPr>
            <w:tcW w:w="426" w:type="dxa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180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3390" w:dyaOrig="3465">
                <v:shape id="_x0000_i1028" type="#_x0000_t75" style="width:148.2pt;height:151.55pt" o:ole="">
                  <v:imagedata r:id="rId11" o:title=""/>
                </v:shape>
                <o:OLEObject Type="Embed" ProgID="PBrush" ShapeID="_x0000_i1028" DrawAspect="Content" ObjectID="_1805542703" r:id="rId12"/>
              </w:object>
            </w:r>
          </w:p>
        </w:tc>
        <w:tc>
          <w:tcPr>
            <w:tcW w:w="1061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033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798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Двері вхідні</w:t>
            </w:r>
          </w:p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630х2010 з ПВХ білого кольору.</w:t>
            </w:r>
          </w:p>
          <w:p w:rsidR="00907152" w:rsidRPr="00907152" w:rsidRDefault="00907152" w:rsidP="0090715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ПВХ профіль монтажна глибина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н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70 мм.</w:t>
            </w:r>
          </w:p>
          <w:p w:rsidR="00907152" w:rsidRPr="00907152" w:rsidRDefault="00907152" w:rsidP="0090715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Армування 2 мм.</w:t>
            </w:r>
          </w:p>
          <w:p w:rsidR="00907152" w:rsidRPr="00907152" w:rsidRDefault="00907152" w:rsidP="0090715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Склопакет однокамерний енергозберігаючий,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24 мм.</w:t>
            </w:r>
          </w:p>
          <w:p w:rsidR="00907152" w:rsidRPr="00907152" w:rsidRDefault="00907152" w:rsidP="00907152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4і \16\4</w:t>
            </w:r>
          </w:p>
          <w:p w:rsidR="00907152" w:rsidRPr="00907152" w:rsidRDefault="00907152" w:rsidP="0090715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 xml:space="preserve">Замок </w:t>
            </w: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одноточковий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, петлі 4шт. з кожного боку.</w:t>
            </w:r>
          </w:p>
          <w:p w:rsidR="00907152" w:rsidRPr="00907152" w:rsidRDefault="00907152" w:rsidP="0090715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</w:pPr>
            <w:proofErr w:type="spellStart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Доводчик</w:t>
            </w:r>
            <w:proofErr w:type="spellEnd"/>
            <w:r w:rsidRPr="00907152">
              <w:rPr>
                <w:rFonts w:ascii="Times New Roman" w:eastAsia="Calibri" w:hAnsi="Times New Roman" w:cs="Times New Roman"/>
                <w:sz w:val="24"/>
                <w:szCs w:val="20"/>
                <w:lang w:val="uk-UA"/>
              </w:rPr>
              <w:t>.</w:t>
            </w:r>
          </w:p>
        </w:tc>
      </w:tr>
      <w:tr w:rsidR="00907152" w:rsidRPr="00907152" w:rsidTr="000C35BA">
        <w:trPr>
          <w:trHeight w:val="3071"/>
        </w:trPr>
        <w:tc>
          <w:tcPr>
            <w:tcW w:w="426" w:type="dxa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985" w:dyaOrig="3375">
                <v:shape id="_x0000_i1029" type="#_x0000_t75" style="width:147.35pt;height:167.45pt" o:ole="">
                  <v:imagedata r:id="rId13" o:title=""/>
                </v:shape>
                <o:OLEObject Type="Embed" ProgID="PBrush" ShapeID="_x0000_i1029" DrawAspect="Content" ObjectID="_1805542704" r:id="rId14"/>
              </w:object>
            </w:r>
          </w:p>
        </w:tc>
        <w:tc>
          <w:tcPr>
            <w:tcW w:w="1061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3,248</w:t>
            </w:r>
          </w:p>
        </w:tc>
        <w:tc>
          <w:tcPr>
            <w:tcW w:w="1033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798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Вхідні алюмінієві двері</w:t>
            </w:r>
          </w:p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1490х2180</w:t>
            </w: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07152" w:rsidRPr="00907152" w:rsidRDefault="00907152" w:rsidP="0090715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Профіль з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алюмінія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,</w:t>
            </w:r>
          </w:p>
          <w:p w:rsidR="00907152" w:rsidRPr="00907152" w:rsidRDefault="00907152" w:rsidP="00907152">
            <w:pPr>
              <w:spacing w:after="0" w:line="240" w:lineRule="auto"/>
              <w:ind w:left="73" w:hanging="45"/>
              <w:contextualSpacing/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</w:pP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 xml:space="preserve">монтажна глибина </w:t>
            </w:r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Calibri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Calibri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Calibri" w:hAnsi="Times New Roman" w:cs="Times New Roman"/>
                <w:kern w:val="1"/>
                <w:sz w:val="24"/>
                <w:szCs w:val="20"/>
                <w:lang w:val="uk-UA" w:eastAsia="ar-SA"/>
              </w:rPr>
              <w:t>70 мм.</w:t>
            </w:r>
          </w:p>
          <w:p w:rsidR="00907152" w:rsidRPr="00907152" w:rsidRDefault="00907152" w:rsidP="00907152">
            <w:pPr>
              <w:spacing w:after="0" w:line="240" w:lineRule="auto"/>
              <w:ind w:left="73" w:hanging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Склопакет</w:t>
            </w:r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>двока</w:t>
            </w:r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мерний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енергозберігаючий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90715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не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менше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kern w:val="1"/>
                <w:lang w:val="uk-UA" w:eastAsia="ar-SA"/>
              </w:rPr>
              <w:t xml:space="preserve">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ніж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kern w:val="1"/>
                <w:lang w:val="uk-UA" w:eastAsia="ar-SA"/>
              </w:rPr>
              <w:t xml:space="preserve"> </w:t>
            </w:r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ar-SA"/>
              </w:rPr>
              <w:t xml:space="preserve">32 </w:t>
            </w:r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мм.</w:t>
            </w:r>
          </w:p>
          <w:p w:rsidR="00907152" w:rsidRPr="00907152" w:rsidRDefault="00907152" w:rsidP="00907152">
            <w:pPr>
              <w:spacing w:after="0" w:line="240" w:lineRule="auto"/>
              <w:ind w:left="7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t>4і-10 -4-10 -4і.</w:t>
            </w:r>
          </w:p>
          <w:p w:rsidR="00907152" w:rsidRPr="00907152" w:rsidRDefault="00907152" w:rsidP="00907152">
            <w:pPr>
              <w:spacing w:after="0" w:line="240" w:lineRule="auto"/>
              <w:ind w:left="73" w:hanging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Сендвич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панель 32 мм</w:t>
            </w:r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907152" w:rsidRPr="00907152" w:rsidRDefault="00907152" w:rsidP="00907152">
            <w:pPr>
              <w:spacing w:after="0" w:line="240" w:lineRule="auto"/>
              <w:ind w:left="73" w:hanging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5. Замок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одноточковий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петлі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4шт. з кожного боку.</w:t>
            </w:r>
          </w:p>
          <w:p w:rsidR="00907152" w:rsidRPr="00907152" w:rsidRDefault="00907152" w:rsidP="00907152">
            <w:pPr>
              <w:spacing w:after="0" w:line="240" w:lineRule="auto"/>
              <w:ind w:left="73" w:hanging="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6.Колір, </w:t>
            </w:r>
            <w:proofErr w:type="spellStart"/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t>двосторонній</w:t>
            </w:r>
            <w:proofErr w:type="spellEnd"/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коричневий</w:t>
            </w:r>
          </w:p>
          <w:p w:rsidR="00907152" w:rsidRPr="00907152" w:rsidRDefault="00907152" w:rsidP="00907152">
            <w:pPr>
              <w:spacing w:after="0" w:line="240" w:lineRule="auto"/>
              <w:ind w:left="7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sz w:val="24"/>
                <w:szCs w:val="24"/>
              </w:rPr>
              <w:t>7. Доводчик.</w:t>
            </w:r>
          </w:p>
        </w:tc>
      </w:tr>
      <w:tr w:rsidR="00907152" w:rsidRPr="00907152" w:rsidTr="000C35BA">
        <w:trPr>
          <w:trHeight w:val="144"/>
        </w:trPr>
        <w:tc>
          <w:tcPr>
            <w:tcW w:w="426" w:type="dxa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61" w:type="dxa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148,69</w:t>
            </w:r>
          </w:p>
        </w:tc>
        <w:tc>
          <w:tcPr>
            <w:tcW w:w="1033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98" w:type="dxa"/>
            <w:vAlign w:val="center"/>
          </w:tcPr>
          <w:p w:rsidR="00907152" w:rsidRPr="00907152" w:rsidRDefault="00907152" w:rsidP="0090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6876" w:rsidRPr="002848C1" w:rsidRDefault="00F76876" w:rsidP="002848C1">
      <w:pPr>
        <w:spacing w:after="0"/>
        <w:rPr>
          <w:sz w:val="24"/>
          <w:szCs w:val="24"/>
          <w:lang w:val="uk-UA"/>
        </w:rPr>
      </w:pPr>
    </w:p>
    <w:sectPr w:rsidR="00F76876" w:rsidRPr="002848C1" w:rsidSect="0070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942"/>
    <w:multiLevelType w:val="hybridMultilevel"/>
    <w:tmpl w:val="90963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243"/>
    <w:multiLevelType w:val="hybridMultilevel"/>
    <w:tmpl w:val="E84E9190"/>
    <w:lvl w:ilvl="0" w:tplc="D63436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55D5"/>
    <w:multiLevelType w:val="hybridMultilevel"/>
    <w:tmpl w:val="A4EEC942"/>
    <w:lvl w:ilvl="0" w:tplc="677C70AA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3B254018"/>
    <w:multiLevelType w:val="hybridMultilevel"/>
    <w:tmpl w:val="61161D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19E9"/>
    <w:multiLevelType w:val="multilevel"/>
    <w:tmpl w:val="71A07B7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6" w15:restartNumberingAfterBreak="0">
    <w:nsid w:val="739F7B0F"/>
    <w:multiLevelType w:val="hybridMultilevel"/>
    <w:tmpl w:val="26109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518A4"/>
    <w:multiLevelType w:val="hybridMultilevel"/>
    <w:tmpl w:val="3AF63C56"/>
    <w:lvl w:ilvl="0" w:tplc="611CF9A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C59D9"/>
    <w:multiLevelType w:val="hybridMultilevel"/>
    <w:tmpl w:val="2DC65208"/>
    <w:lvl w:ilvl="0" w:tplc="A17C9D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6876"/>
    <w:rsid w:val="000477D5"/>
    <w:rsid w:val="000C06FB"/>
    <w:rsid w:val="002848C1"/>
    <w:rsid w:val="003103DB"/>
    <w:rsid w:val="004C3B2C"/>
    <w:rsid w:val="006C48D5"/>
    <w:rsid w:val="006F1E44"/>
    <w:rsid w:val="00704330"/>
    <w:rsid w:val="00747E62"/>
    <w:rsid w:val="00761238"/>
    <w:rsid w:val="00784B76"/>
    <w:rsid w:val="00907152"/>
    <w:rsid w:val="00B17852"/>
    <w:rsid w:val="00B76AD8"/>
    <w:rsid w:val="00BE0E62"/>
    <w:rsid w:val="00EB64E4"/>
    <w:rsid w:val="00ED18F1"/>
    <w:rsid w:val="00F20856"/>
    <w:rsid w:val="00F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77D6024"/>
  <w15:docId w15:val="{410CA4C4-3BD2-4C89-A36C-4BB392E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3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03DB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907152"/>
    <w:pPr>
      <w:suppressAutoHyphens/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Без інтервалів Знак"/>
    <w:link w:val="a6"/>
    <w:locked/>
    <w:rsid w:val="00907152"/>
    <w:rPr>
      <w:rFonts w:ascii="Calibri" w:eastAsia="Times New Roman" w:hAnsi="Calibri" w:cs="Times New Roman"/>
      <w:lang w:eastAsia="en-US"/>
    </w:rPr>
  </w:style>
  <w:style w:type="paragraph" w:styleId="a8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9"/>
    <w:uiPriority w:val="99"/>
    <w:qFormat/>
    <w:rsid w:val="009071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9">
    <w:name w:val="Абзац списку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8"/>
    <w:uiPriority w:val="99"/>
    <w:locked/>
    <w:rsid w:val="00907152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3378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2024-06-19T06:37:00Z</cp:lastPrinted>
  <dcterms:created xsi:type="dcterms:W3CDTF">2025-01-27T08:38:00Z</dcterms:created>
  <dcterms:modified xsi:type="dcterms:W3CDTF">2025-04-07T11:52:00Z</dcterms:modified>
</cp:coreProperties>
</file>