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9C7DC9" w:rsidRDefault="00705D7A" w:rsidP="000E6B29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9C7DC9">
        <w:rPr>
          <w:rFonts w:ascii="Times New Roman" w:eastAsia="Times New Roman" w:hAnsi="Times New Roman"/>
          <w:b/>
          <w:sz w:val="24"/>
          <w:szCs w:val="24"/>
          <w:lang w:val="en-US"/>
        </w:rPr>
        <w:t>07</w:t>
      </w:r>
      <w:r w:rsidR="00EB64E4" w:rsidRPr="009C7DC9">
        <w:rPr>
          <w:rFonts w:ascii="Times New Roman" w:eastAsia="Times New Roman" w:hAnsi="Times New Roman"/>
          <w:b/>
          <w:sz w:val="24"/>
          <w:szCs w:val="24"/>
        </w:rPr>
        <w:t>.</w:t>
      </w:r>
      <w:r w:rsidRPr="009C7DC9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Pr="009C7DC9">
        <w:rPr>
          <w:rFonts w:ascii="Times New Roman" w:eastAsia="Times New Roman" w:hAnsi="Times New Roman"/>
          <w:b/>
          <w:sz w:val="24"/>
          <w:szCs w:val="24"/>
          <w:lang w:val="en-US"/>
        </w:rPr>
        <w:t>7</w:t>
      </w:r>
      <w:r w:rsidR="00F475D4" w:rsidRPr="009C7DC9">
        <w:rPr>
          <w:rFonts w:ascii="Times New Roman" w:eastAsia="Times New Roman" w:hAnsi="Times New Roman"/>
          <w:b/>
          <w:sz w:val="24"/>
          <w:szCs w:val="24"/>
        </w:rPr>
        <w:t>.202</w:t>
      </w:r>
      <w:r w:rsidR="00F475D4" w:rsidRPr="009C7DC9"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F76876" w:rsidRPr="009C7DC9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:rsidR="00F76876" w:rsidRPr="009C7DC9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C7DC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9C7DC9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9C7DC9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9C7DC9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9C7DC9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9C7DC9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9C7DC9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9C7DC9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9C7DC9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9C7DC9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9C7DC9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9C7DC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C7DC9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9C7D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C7DC9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9C7DC9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9C7DC9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9C7DC9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9C7DC9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9C7DC9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9C7DC9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9C7DC9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9C7DC9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9C7DC9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9C7DC9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9C7DC9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9C7D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9C7DC9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9C7D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9C7DC9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9C7D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9C7DC9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9C7DC9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9C7DC9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9C7DC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9C7DC9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9C7DC9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F76876" w:rsidRPr="009C7DC9" w:rsidRDefault="00F76876" w:rsidP="009C7DC9">
      <w:pPr>
        <w:spacing w:after="0" w:line="240" w:lineRule="auto"/>
        <w:ind w:left="-1276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9C7DC9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осіб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його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: </w:t>
      </w:r>
      <w:proofErr w:type="spellStart"/>
      <w:proofErr w:type="gramStart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>Комунальне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>підприємство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  «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>Міська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>поліклініка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>Харківської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 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>міської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  ради ; </w:t>
      </w:r>
      <w:r w:rsidRPr="009C7DC9">
        <w:rPr>
          <w:rFonts w:ascii="Times New Roman" w:hAnsi="Times New Roman"/>
          <w:sz w:val="24"/>
          <w:szCs w:val="24"/>
          <w:u w:val="single"/>
        </w:rPr>
        <w:t xml:space="preserve">61129,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</w:rPr>
        <w:t>Україна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</w:rPr>
        <w:t>Харківська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</w:rPr>
        <w:t xml:space="preserve"> область, м.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</w:rPr>
        <w:t>Харків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</w:rPr>
        <w:t xml:space="preserve">, проспект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</w:rPr>
        <w:t>Тракторобудівників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</w:rPr>
        <w:t>, буд.105-А;</w:t>
      </w:r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>ідентифікаційний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 код: 03293758;</w:t>
      </w:r>
      <w:r w:rsidRPr="009C7DC9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</w:rPr>
        <w:t>юридична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</w:rPr>
        <w:t xml:space="preserve">  особа, яка 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</w:rPr>
        <w:t>забезпечує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</w:rPr>
        <w:t xml:space="preserve">  потреби 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</w:rPr>
        <w:t>держави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</w:rPr>
        <w:t>або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</w:rPr>
        <w:t>територіальної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</w:rPr>
        <w:t>громади</w:t>
      </w:r>
      <w:proofErr w:type="spellEnd"/>
    </w:p>
    <w:p w:rsidR="00F475D4" w:rsidRDefault="00F76876" w:rsidP="009C7DC9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із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разі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лоти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такі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назви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лотів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):</w:t>
      </w:r>
      <w:r w:rsidRPr="009C7DC9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bookmarkStart w:id="0" w:name="_GoBack"/>
      <w:proofErr w:type="spellStart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Реагенти</w:t>
      </w:r>
      <w:proofErr w:type="spellEnd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для </w:t>
      </w:r>
      <w:proofErr w:type="spellStart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визначення</w:t>
      </w:r>
      <w:proofErr w:type="spellEnd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глікозильованого</w:t>
      </w:r>
      <w:proofErr w:type="spellEnd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гемог</w:t>
      </w:r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лобіну</w:t>
      </w:r>
      <w:proofErr w:type="spellEnd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на </w:t>
      </w:r>
      <w:proofErr w:type="spellStart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аналізаторі</w:t>
      </w:r>
      <w:proofErr w:type="spellEnd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Quo-</w:t>
      </w:r>
      <w:proofErr w:type="gramStart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Lab</w:t>
      </w:r>
      <w:proofErr w:type="spellEnd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 </w:t>
      </w:r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код</w:t>
      </w:r>
      <w:proofErr w:type="gramEnd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 за ДК 021:2015: 33690000-3 - </w:t>
      </w:r>
      <w:proofErr w:type="spellStart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Лікарські</w:t>
      </w:r>
      <w:proofErr w:type="spellEnd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засоби</w:t>
      </w:r>
      <w:proofErr w:type="spellEnd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="009C7DC9" w:rsidRPr="009C7DC9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різні</w:t>
      </w:r>
      <w:proofErr w:type="spellEnd"/>
      <w:r w:rsidR="00D23E5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</w:t>
      </w:r>
      <w:bookmarkEnd w:id="0"/>
    </w:p>
    <w:p w:rsidR="00D23E5F" w:rsidRPr="009C7DC9" w:rsidRDefault="00D23E5F" w:rsidP="009C7DC9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9C7DC9" w:rsidRPr="009C7DC9" w:rsidRDefault="009C7DC9" w:rsidP="009C7DC9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784B76" w:rsidRPr="009C7DC9" w:rsidRDefault="00F76876" w:rsidP="009C7DC9">
      <w:pPr>
        <w:spacing w:after="0" w:line="240" w:lineRule="auto"/>
        <w:ind w:left="-1276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9C7DC9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:</w:t>
      </w:r>
      <w:r w:rsidRPr="009C7DC9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9C7DC9">
        <w:rPr>
          <w:rFonts w:ascii="Times New Roman" w:hAnsi="Times New Roman"/>
          <w:sz w:val="24"/>
          <w:szCs w:val="24"/>
          <w:u w:val="single"/>
          <w:lang w:val="uk-UA" w:eastAsia="uk-UA"/>
        </w:rPr>
        <w:t>:</w:t>
      </w:r>
    </w:p>
    <w:p w:rsidR="004A42AD" w:rsidRPr="009C7DC9" w:rsidRDefault="009C7DC9" w:rsidP="009C7DC9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color w:val="454545"/>
          <w:sz w:val="24"/>
          <w:szCs w:val="24"/>
          <w:shd w:val="clear" w:color="auto" w:fill="F0F5F2"/>
          <w:lang w:val="en-US"/>
        </w:rPr>
      </w:pPr>
      <w:r w:rsidRPr="009C7DC9">
        <w:rPr>
          <w:rFonts w:ascii="Times New Roman" w:hAnsi="Times New Roman" w:cs="Times New Roman"/>
          <w:b/>
          <w:color w:val="454545"/>
          <w:sz w:val="24"/>
          <w:szCs w:val="24"/>
          <w:shd w:val="clear" w:color="auto" w:fill="F0F5F2"/>
        </w:rPr>
        <w:t>UA-2025-07-07-003888-a</w:t>
      </w:r>
      <w:r w:rsidRPr="009C7DC9">
        <w:rPr>
          <w:rFonts w:ascii="Times New Roman" w:hAnsi="Times New Roman" w:cs="Times New Roman"/>
          <w:b/>
          <w:color w:val="454545"/>
          <w:sz w:val="24"/>
          <w:szCs w:val="24"/>
          <w:shd w:val="clear" w:color="auto" w:fill="F0F5F2"/>
          <w:lang w:val="en-US"/>
        </w:rPr>
        <w:t>]</w:t>
      </w:r>
    </w:p>
    <w:p w:rsidR="009C7DC9" w:rsidRPr="009C7DC9" w:rsidRDefault="009C7DC9" w:rsidP="009C7DC9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</w:p>
    <w:p w:rsidR="00F76876" w:rsidRPr="009C7DC9" w:rsidRDefault="00F76876" w:rsidP="009C7DC9">
      <w:pPr>
        <w:spacing w:after="0" w:line="240" w:lineRule="auto"/>
        <w:ind w:left="-1276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9C7D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9C7D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9C7DC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 w:rsidRPr="009C7DC9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9C7DC9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9C7DC9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4A42AD" w:rsidRPr="009C7DC9" w:rsidRDefault="00F76876" w:rsidP="009C7DC9">
      <w:pPr>
        <w:spacing w:before="240"/>
        <w:ind w:left="-1276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proofErr w:type="spellStart"/>
      <w:r w:rsidRPr="009C7DC9">
        <w:rPr>
          <w:rFonts w:ascii="Times New Roman" w:hAnsi="Times New Roman"/>
          <w:bCs/>
          <w:sz w:val="24"/>
          <w:szCs w:val="24"/>
          <w:lang w:eastAsia="uk-UA"/>
        </w:rPr>
        <w:t>Очікувана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uk-UA"/>
        </w:rPr>
        <w:t>вартість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uk-UA"/>
        </w:rPr>
        <w:t xml:space="preserve"> та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uk-UA"/>
        </w:rPr>
        <w:t>обґрунтування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uk-UA"/>
        </w:rPr>
        <w:t>очікуваної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uk-UA"/>
        </w:rPr>
        <w:t>вартості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uk-UA"/>
        </w:rPr>
        <w:t xml:space="preserve"> предмета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uk-UA"/>
        </w:rPr>
        <w:t>закупівлі</w:t>
      </w:r>
      <w:proofErr w:type="spellEnd"/>
      <w:r w:rsidR="009C7DC9" w:rsidRPr="009C7DC9">
        <w:rPr>
          <w:sz w:val="24"/>
          <w:szCs w:val="24"/>
        </w:rPr>
        <w:t xml:space="preserve"> </w:t>
      </w:r>
      <w:r w:rsidR="009C7DC9" w:rsidRPr="009C7DC9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879 065,39 </w:t>
      </w:r>
      <w:proofErr w:type="spellStart"/>
      <w:r w:rsidR="004A42AD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</w:t>
      </w:r>
      <w:proofErr w:type="spellEnd"/>
      <w:r w:rsidR="004A42AD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(</w:t>
      </w:r>
      <w:proofErr w:type="spellStart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вісімсот</w:t>
      </w:r>
      <w:proofErr w:type="spellEnd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сімдесят</w:t>
      </w:r>
      <w:proofErr w:type="spellEnd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дев'ять</w:t>
      </w:r>
      <w:proofErr w:type="spellEnd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п'ять</w:t>
      </w:r>
      <w:proofErr w:type="spellEnd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гривень</w:t>
      </w:r>
      <w:proofErr w:type="spellEnd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39 </w:t>
      </w:r>
      <w:proofErr w:type="spellStart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), у </w:t>
      </w:r>
      <w:proofErr w:type="spellStart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т.ч</w:t>
      </w:r>
      <w:proofErr w:type="spellEnd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. ПДВ (20%) 146510.9 </w:t>
      </w:r>
      <w:proofErr w:type="gramStart"/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грн.</w:t>
      </w:r>
      <w:r w:rsidR="004A42AD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.</w:t>
      </w:r>
      <w:proofErr w:type="gramEnd"/>
    </w:p>
    <w:p w:rsidR="00EB64E4" w:rsidRPr="009C7DC9" w:rsidRDefault="00F76876" w:rsidP="009C7DC9">
      <w:pPr>
        <w:spacing w:before="240"/>
        <w:ind w:left="-127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C7DC9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закупівлі:</w:t>
      </w:r>
    </w:p>
    <w:p w:rsidR="00FA5338" w:rsidRPr="009C7DC9" w:rsidRDefault="00F76876" w:rsidP="009C7DC9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7D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9C7DC9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F475D4" w:rsidRPr="009C7DC9" w:rsidRDefault="00F76876" w:rsidP="009C7DC9">
      <w:pPr>
        <w:spacing w:before="240"/>
        <w:ind w:left="-1276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9C7DC9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Розмір бюджетного призначення:</w:t>
      </w:r>
      <w:r w:rsidRPr="009C7DC9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9C7DC9">
        <w:rPr>
          <w:rFonts w:ascii="Times New Roman" w:hAnsi="Times New Roman"/>
          <w:sz w:val="24"/>
          <w:szCs w:val="24"/>
          <w:lang w:val="uk-UA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-  </w:t>
      </w:r>
      <w:r w:rsidR="009C7DC9" w:rsidRPr="009C7DC9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879</w:t>
      </w:r>
      <w:r w:rsidR="009C7DC9" w:rsidRPr="009C7DC9">
        <w:rPr>
          <w:rFonts w:ascii="Times New Roman" w:hAnsi="Times New Roman"/>
          <w:bCs/>
          <w:sz w:val="24"/>
          <w:szCs w:val="24"/>
          <w:u w:val="single"/>
          <w:lang w:eastAsia="uk-UA"/>
        </w:rPr>
        <w:t> </w:t>
      </w:r>
      <w:r w:rsidR="009C7DC9" w:rsidRPr="009C7DC9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065,39 </w:t>
      </w:r>
      <w:r w:rsidR="009C7DC9" w:rsidRP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грн (вісімсот сімдесят дев'ять тисяч шістдесят п'ять гривень 39 копійок)</w:t>
      </w:r>
      <w:r w:rsid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, у </w:t>
      </w:r>
      <w:proofErr w:type="spellStart"/>
      <w:r w:rsid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т.ч</w:t>
      </w:r>
      <w:proofErr w:type="spellEnd"/>
      <w:r w:rsidR="009C7DC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. ПДВ (20%) 146510.9 грн</w:t>
      </w:r>
    </w:p>
    <w:p w:rsidR="00F76876" w:rsidRPr="009C7DC9" w:rsidRDefault="00F76876" w:rsidP="009C7DC9">
      <w:pPr>
        <w:spacing w:after="0"/>
        <w:ind w:left="-1276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9C7DC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9C7DC9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9C7DC9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9C7DC9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поставки </w:t>
      </w:r>
      <w:proofErr w:type="gramStart"/>
      <w:r w:rsidRPr="009C7DC9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товару</w:t>
      </w:r>
      <w:r w:rsidRPr="009C7DC9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 xml:space="preserve">  </w:t>
      </w:r>
      <w:r w:rsidR="00EB64E4" w:rsidRPr="009C7DC9">
        <w:rPr>
          <w:rFonts w:ascii="Times New Roman" w:hAnsi="Times New Roman"/>
          <w:sz w:val="24"/>
          <w:szCs w:val="24"/>
          <w:u w:val="single"/>
        </w:rPr>
        <w:t>до</w:t>
      </w:r>
      <w:proofErr w:type="gramEnd"/>
      <w:r w:rsidR="00EB64E4" w:rsidRPr="009C7DC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C7DC9" w:rsidRPr="009C7DC9">
        <w:rPr>
          <w:rFonts w:ascii="Times New Roman" w:hAnsi="Times New Roman"/>
          <w:sz w:val="24"/>
          <w:szCs w:val="24"/>
          <w:u w:val="single"/>
          <w:lang w:val="uk-UA"/>
        </w:rPr>
        <w:t xml:space="preserve">25грудня </w:t>
      </w:r>
      <w:r w:rsidR="00F475D4" w:rsidRPr="009C7DC9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9C7DC9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9C7DC9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9C7DC9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9C7DC9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9C7DC9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9C7DC9" w:rsidRPr="00D23E5F" w:rsidRDefault="00F76876" w:rsidP="00D23E5F">
      <w:pPr>
        <w:suppressAutoHyphens/>
        <w:spacing w:after="0"/>
        <w:ind w:left="-127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proofErr w:type="spellStart"/>
      <w:r w:rsidRPr="009C7DC9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9C7D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7DC9">
        <w:rPr>
          <w:rFonts w:ascii="Times New Roman" w:hAnsi="Times New Roman"/>
          <w:sz w:val="24"/>
          <w:szCs w:val="24"/>
          <w:lang w:val="uk-UA"/>
        </w:rPr>
        <w:t>товару</w:t>
      </w:r>
      <w:r w:rsidRPr="009C7DC9">
        <w:rPr>
          <w:rFonts w:ascii="Times New Roman" w:hAnsi="Times New Roman"/>
          <w:sz w:val="24"/>
          <w:szCs w:val="24"/>
        </w:rPr>
        <w:t xml:space="preserve">:  </w:t>
      </w:r>
      <w:r w:rsidR="009C7DC9" w:rsidRPr="009C7DC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2</w:t>
      </w:r>
      <w:proofErr w:type="gramEnd"/>
      <w:r w:rsidR="009C7DC9" w:rsidRPr="009C7DC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найменування</w:t>
      </w:r>
      <w:r w:rsidR="00EB64E4" w:rsidRPr="009C7DC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.</w:t>
      </w:r>
      <w:r w:rsidRPr="009C7DC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C7DC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ar-SA"/>
        </w:rPr>
        <w:t>Більш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ar-SA"/>
        </w:rPr>
        <w:t xml:space="preserve"> детальна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ar-SA"/>
        </w:rPr>
        <w:t>інформація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ar-SA"/>
        </w:rPr>
        <w:t xml:space="preserve"> та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ar-SA"/>
        </w:rPr>
        <w:t>вимоги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ar-SA"/>
        </w:rPr>
        <w:t xml:space="preserve"> до предмета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ar-SA"/>
        </w:rPr>
        <w:t>закупівлі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ar-SA"/>
        </w:rPr>
        <w:t>викладені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ar-SA"/>
        </w:rPr>
        <w:t xml:space="preserve"> в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ar-SA"/>
        </w:rPr>
        <w:t>Додатку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ar-SA"/>
        </w:rPr>
        <w:t xml:space="preserve"> 2 до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ar-SA"/>
        </w:rPr>
        <w:t>тендерної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9C7DC9">
        <w:rPr>
          <w:rFonts w:ascii="Times New Roman" w:hAnsi="Times New Roman"/>
          <w:bCs/>
          <w:sz w:val="24"/>
          <w:szCs w:val="24"/>
          <w:lang w:eastAsia="ar-SA"/>
        </w:rPr>
        <w:t>документації</w:t>
      </w:r>
      <w:proofErr w:type="spellEnd"/>
      <w:r w:rsidRPr="009C7DC9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9C7DC9">
        <w:rPr>
          <w:rFonts w:ascii="Times New Roman" w:hAnsi="Times New Roman"/>
          <w:b/>
          <w:sz w:val="24"/>
          <w:szCs w:val="24"/>
        </w:rPr>
        <w:t xml:space="preserve"> </w:t>
      </w:r>
    </w:p>
    <w:p w:rsidR="009C7DC9" w:rsidRPr="009C7DC9" w:rsidRDefault="009C7DC9" w:rsidP="00D23E5F">
      <w:pPr>
        <w:ind w:left="-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7DC9">
        <w:rPr>
          <w:rFonts w:ascii="Times New Roman" w:eastAsia="Times New Roman" w:hAnsi="Times New Roman" w:cs="Times New Roman"/>
          <w:b/>
          <w:sz w:val="24"/>
          <w:szCs w:val="24"/>
        </w:rPr>
        <w:t>Детальний</w:t>
      </w:r>
      <w:proofErr w:type="spellEnd"/>
      <w:r w:rsidRPr="009C7D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DC9">
        <w:rPr>
          <w:rFonts w:ascii="Times New Roman" w:eastAsia="Times New Roman" w:hAnsi="Times New Roman" w:cs="Times New Roman"/>
          <w:b/>
          <w:sz w:val="24"/>
          <w:szCs w:val="24"/>
        </w:rPr>
        <w:t>опис</w:t>
      </w:r>
      <w:proofErr w:type="spellEnd"/>
      <w:r w:rsidRPr="009C7DC9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9C7DC9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Pr="009C7DC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10480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6085"/>
      </w:tblGrid>
      <w:tr w:rsidR="009C7DC9" w:rsidRPr="009C7DC9" w:rsidTr="00D23E5F">
        <w:trPr>
          <w:cantSplit/>
          <w:trHeight w:val="646"/>
          <w:tblHeader/>
          <w:jc w:val="right"/>
        </w:trPr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предмета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6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9C7DC9" w:rsidRPr="009C7DC9" w:rsidRDefault="009C7DC9" w:rsidP="00C23162">
            <w:pPr>
              <w:spacing w:after="0"/>
              <w:ind w:right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uk-UA" w:bidi="uk-UA"/>
              </w:rPr>
            </w:pP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Реагенти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визначення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глікозильованого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гемоглобіну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аналізаторі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Quo-Lab</w:t>
            </w:r>
            <w:proofErr w:type="spellEnd"/>
          </w:p>
        </w:tc>
      </w:tr>
      <w:tr w:rsidR="009C7DC9" w:rsidRPr="009C7DC9" w:rsidTr="00D23E5F">
        <w:trPr>
          <w:cantSplit/>
          <w:trHeight w:val="489"/>
          <w:tblHeader/>
          <w:jc w:val="right"/>
        </w:trPr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ДК 021:2015</w:t>
            </w:r>
          </w:p>
        </w:tc>
        <w:tc>
          <w:tcPr>
            <w:tcW w:w="6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код  за ДК 021:2015: 33690000-3 -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Лікарські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засоби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різні</w:t>
            </w:r>
            <w:proofErr w:type="spellEnd"/>
          </w:p>
        </w:tc>
      </w:tr>
      <w:tr w:rsidR="009C7DC9" w:rsidRPr="009C7DC9" w:rsidTr="00D23E5F">
        <w:trPr>
          <w:cantSplit/>
          <w:tblHeader/>
          <w:jc w:val="right"/>
        </w:trPr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товару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номенклатурної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позиції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предмета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код товару,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визначеного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згідно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Єдиним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закупівельним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словником,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найбільше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відповідає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назві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номенклатурної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позиції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предмета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номенклатурної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позиції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за ДК 021:2015: 33696500-0 -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Лабораторні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реактиви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</w:tc>
      </w:tr>
      <w:tr w:rsidR="009C7DC9" w:rsidRPr="009C7DC9" w:rsidTr="00D23E5F">
        <w:trPr>
          <w:cantSplit/>
          <w:tblHeader/>
          <w:jc w:val="right"/>
        </w:trPr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Кількість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поставки товару </w:t>
            </w:r>
          </w:p>
        </w:tc>
        <w:tc>
          <w:tcPr>
            <w:tcW w:w="6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найменування</w:t>
            </w:r>
            <w:proofErr w:type="spellEnd"/>
          </w:p>
        </w:tc>
      </w:tr>
      <w:tr w:rsidR="009C7DC9" w:rsidRPr="009C7DC9" w:rsidTr="00D23E5F">
        <w:trPr>
          <w:cantSplit/>
          <w:tblHeader/>
          <w:jc w:val="right"/>
        </w:trPr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Місце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поставки товару </w:t>
            </w:r>
          </w:p>
        </w:tc>
        <w:tc>
          <w:tcPr>
            <w:tcW w:w="6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проспект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Тракторобудівників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будинок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105-А, м.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Харків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Харківська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область,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Україна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C7D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61129</w:t>
            </w:r>
          </w:p>
        </w:tc>
      </w:tr>
      <w:tr w:rsidR="009C7DC9" w:rsidRPr="009C7DC9" w:rsidTr="00D23E5F">
        <w:trPr>
          <w:cantSplit/>
          <w:tblHeader/>
          <w:jc w:val="right"/>
        </w:trPr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Строк поставки товару </w:t>
            </w:r>
          </w:p>
        </w:tc>
        <w:tc>
          <w:tcPr>
            <w:tcW w:w="6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DC9" w:rsidRPr="009C7DC9" w:rsidRDefault="009C7DC9" w:rsidP="00C2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 25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грудня</w:t>
            </w:r>
            <w:proofErr w:type="spellEnd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2025 року </w:t>
            </w:r>
            <w:proofErr w:type="spellStart"/>
            <w:r w:rsidRPr="009C7D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включно</w:t>
            </w:r>
            <w:proofErr w:type="spellEnd"/>
          </w:p>
        </w:tc>
      </w:tr>
    </w:tbl>
    <w:p w:rsidR="009C7DC9" w:rsidRPr="009C7DC9" w:rsidRDefault="009C7DC9" w:rsidP="009C7D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C7DC9" w:rsidRPr="009C7DC9" w:rsidRDefault="009C7DC9" w:rsidP="00D23E5F">
      <w:pPr>
        <w:pStyle w:val="a5"/>
        <w:spacing w:after="0" w:line="240" w:lineRule="auto"/>
        <w:ind w:left="-12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D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Медико-технічні вимоги до предмета закупівлі </w:t>
      </w:r>
    </w:p>
    <w:p w:rsidR="009C7DC9" w:rsidRPr="00D23E5F" w:rsidRDefault="009C7DC9" w:rsidP="00D23E5F">
      <w:pPr>
        <w:spacing w:after="0" w:line="240" w:lineRule="auto"/>
        <w:ind w:left="-127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3E5F">
        <w:rPr>
          <w:rFonts w:ascii="Times New Roman" w:hAnsi="Times New Roman" w:cs="Times New Roman"/>
          <w:b/>
          <w:sz w:val="24"/>
          <w:szCs w:val="24"/>
        </w:rPr>
        <w:t>Технічне</w:t>
      </w:r>
      <w:proofErr w:type="spellEnd"/>
      <w:r w:rsidRPr="00D23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E5F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</w:p>
    <w:tbl>
      <w:tblPr>
        <w:tblW w:w="1060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574"/>
        <w:gridCol w:w="2667"/>
        <w:gridCol w:w="582"/>
        <w:gridCol w:w="670"/>
        <w:gridCol w:w="3254"/>
      </w:tblGrid>
      <w:tr w:rsidR="00D23E5F" w:rsidRPr="009C3E51" w:rsidTr="00D23E5F">
        <w:trPr>
          <w:trHeight w:val="381"/>
          <w:jc w:val="right"/>
        </w:trPr>
        <w:tc>
          <w:tcPr>
            <w:tcW w:w="856" w:type="dxa"/>
            <w:shd w:val="clear" w:color="auto" w:fill="EEEEEE"/>
            <w:noWrap/>
            <w:vAlign w:val="center"/>
            <w:hideMark/>
          </w:tcPr>
          <w:p w:rsidR="00D23E5F" w:rsidRPr="009C3E51" w:rsidRDefault="00D23E5F" w:rsidP="00C23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74" w:type="dxa"/>
            <w:shd w:val="clear" w:color="auto" w:fill="EEEEEE"/>
            <w:vAlign w:val="center"/>
          </w:tcPr>
          <w:p w:rsidR="00D23E5F" w:rsidRPr="009C3E51" w:rsidRDefault="00D23E5F" w:rsidP="00C23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НК 024:2023</w:t>
            </w:r>
          </w:p>
        </w:tc>
        <w:tc>
          <w:tcPr>
            <w:tcW w:w="2667" w:type="dxa"/>
            <w:shd w:val="clear" w:color="auto" w:fill="EEEEEE"/>
            <w:noWrap/>
            <w:vAlign w:val="center"/>
            <w:hideMark/>
          </w:tcPr>
          <w:p w:rsidR="00D23E5F" w:rsidRPr="009C3E51" w:rsidRDefault="00D23E5F" w:rsidP="00C23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1252" w:type="dxa"/>
            <w:gridSpan w:val="2"/>
            <w:shd w:val="clear" w:color="auto" w:fill="EEEEEE"/>
            <w:noWrap/>
            <w:vAlign w:val="center"/>
            <w:hideMark/>
          </w:tcPr>
          <w:p w:rsidR="00D23E5F" w:rsidRPr="009C3E51" w:rsidRDefault="00D23E5F" w:rsidP="00C23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254" w:type="dxa"/>
            <w:shd w:val="clear" w:color="auto" w:fill="EEEEEE"/>
            <w:vAlign w:val="center"/>
          </w:tcPr>
          <w:p w:rsidR="00D23E5F" w:rsidRPr="009C3E51" w:rsidRDefault="00D23E5F" w:rsidP="00C23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bCs/>
                <w:sz w:val="18"/>
                <w:szCs w:val="18"/>
              </w:rPr>
              <w:t>Технічні</w:t>
            </w:r>
            <w:proofErr w:type="spellEnd"/>
            <w:r w:rsidRPr="009C3E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характеристики</w:t>
            </w:r>
          </w:p>
        </w:tc>
      </w:tr>
      <w:tr w:rsidR="00D23E5F" w:rsidRPr="009C3E51" w:rsidTr="00D23E5F">
        <w:trPr>
          <w:trHeight w:val="225"/>
          <w:jc w:val="right"/>
        </w:trPr>
        <w:tc>
          <w:tcPr>
            <w:tcW w:w="856" w:type="dxa"/>
            <w:noWrap/>
          </w:tcPr>
          <w:p w:rsidR="00D23E5F" w:rsidRPr="007E7BEF" w:rsidRDefault="00D23E5F" w:rsidP="00C231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74" w:type="dxa"/>
          </w:tcPr>
          <w:p w:rsidR="00D23E5F" w:rsidRPr="00D23E5F" w:rsidRDefault="00D23E5F" w:rsidP="00C2316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23E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59090 - </w:t>
            </w:r>
            <w:proofErr w:type="spellStart"/>
            <w:r w:rsidRPr="0089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Глікозильований</w:t>
            </w:r>
            <w:proofErr w:type="spellEnd"/>
          </w:p>
          <w:p w:rsidR="00D23E5F" w:rsidRPr="00D23E5F" w:rsidRDefault="00D23E5F" w:rsidP="00C2316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гемоглобін</w:t>
            </w:r>
            <w:proofErr w:type="spellEnd"/>
            <w:r w:rsidRPr="00D23E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HbA</w:t>
            </w:r>
            <w:r w:rsidRPr="00D23E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D23E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IVD</w:t>
            </w:r>
          </w:p>
          <w:p w:rsidR="00D23E5F" w:rsidRPr="00D23E5F" w:rsidRDefault="00D23E5F" w:rsidP="00C2316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23E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89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діагностика</w:t>
            </w:r>
            <w:proofErr w:type="spellEnd"/>
            <w:r w:rsidRPr="00D23E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Pr="00D23E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vitro</w:t>
            </w:r>
            <w:r w:rsidRPr="00D23E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)</w:t>
            </w:r>
            <w:proofErr w:type="gramEnd"/>
            <w:r w:rsidRPr="00D23E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:rsidR="00D23E5F" w:rsidRPr="00B279CF" w:rsidRDefault="00D23E5F" w:rsidP="00C2316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набір</w:t>
            </w:r>
            <w:proofErr w:type="spellEnd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нефелометричний</w:t>
            </w:r>
            <w:proofErr w:type="spellEnd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  <w:p w:rsidR="00D23E5F" w:rsidRDefault="00D23E5F" w:rsidP="00C2316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турбідиметричним</w:t>
            </w:r>
            <w:proofErr w:type="spellEnd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аналіз</w:t>
            </w:r>
            <w:proofErr w:type="spellEnd"/>
          </w:p>
          <w:p w:rsidR="00D23E5F" w:rsidRPr="009C3E51" w:rsidRDefault="00D23E5F" w:rsidP="00C2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D23E5F" w:rsidRPr="009C3E51" w:rsidRDefault="00D23E5F" w:rsidP="00C2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AA2">
              <w:rPr>
                <w:rFonts w:ascii="Times New Roman" w:hAnsi="Times New Roman" w:cs="Times New Roman"/>
                <w:sz w:val="20"/>
                <w:szCs w:val="20"/>
              </w:rPr>
              <w:t>Quo-Lab</w:t>
            </w:r>
            <w:proofErr w:type="spellEnd"/>
            <w:r w:rsidRPr="00F87AA2">
              <w:rPr>
                <w:rFonts w:ascii="Times New Roman" w:hAnsi="Times New Roman" w:cs="Times New Roman"/>
                <w:sz w:val="20"/>
                <w:szCs w:val="20"/>
              </w:rPr>
              <w:t xml:space="preserve"> A1C </w:t>
            </w:r>
            <w:proofErr w:type="spellStart"/>
            <w:r w:rsidRPr="00F87AA2">
              <w:rPr>
                <w:rFonts w:ascii="Times New Roman" w:hAnsi="Times New Roman" w:cs="Times New Roman"/>
                <w:sz w:val="20"/>
                <w:szCs w:val="20"/>
              </w:rPr>
              <w:t>Тестовий</w:t>
            </w:r>
            <w:proofErr w:type="spellEnd"/>
            <w:r w:rsidRPr="00F87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7AA2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(50 шт.)</w:t>
            </w:r>
          </w:p>
        </w:tc>
        <w:tc>
          <w:tcPr>
            <w:tcW w:w="582" w:type="dxa"/>
          </w:tcPr>
          <w:p w:rsidR="00D23E5F" w:rsidRPr="00643698" w:rsidRDefault="00D23E5F" w:rsidP="00C23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0" w:type="dxa"/>
            <w:noWrap/>
          </w:tcPr>
          <w:p w:rsidR="00D23E5F" w:rsidRPr="007E7BEF" w:rsidRDefault="00D23E5F" w:rsidP="00C2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254" w:type="dxa"/>
          </w:tcPr>
          <w:p w:rsidR="00D23E5F" w:rsidRPr="009C3E51" w:rsidRDefault="00D23E5F" w:rsidP="00C231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наборі</w:t>
            </w:r>
            <w:proofErr w:type="spellEnd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картриджів</w:t>
            </w:r>
            <w:proofErr w:type="spellEnd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реагентом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Адаптовані</w:t>
            </w:r>
            <w:proofErr w:type="spellEnd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глікозильованого</w:t>
            </w:r>
            <w:proofErr w:type="spellEnd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гемоглобіну</w:t>
            </w:r>
            <w:proofErr w:type="spellEnd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Quo-Lab</w:t>
            </w:r>
            <w:proofErr w:type="spellEnd"/>
          </w:p>
        </w:tc>
      </w:tr>
      <w:tr w:rsidR="00D23E5F" w:rsidRPr="009C3E51" w:rsidTr="00D23E5F">
        <w:trPr>
          <w:trHeight w:val="225"/>
          <w:jc w:val="right"/>
        </w:trPr>
        <w:tc>
          <w:tcPr>
            <w:tcW w:w="856" w:type="dxa"/>
            <w:noWrap/>
          </w:tcPr>
          <w:p w:rsidR="00D23E5F" w:rsidRPr="007E7BEF" w:rsidRDefault="00D23E5F" w:rsidP="00C231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74" w:type="dxa"/>
          </w:tcPr>
          <w:p w:rsidR="00D23E5F" w:rsidRPr="007E7BEF" w:rsidRDefault="00D23E5F" w:rsidP="00C231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44435 -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Контрольний</w:t>
            </w:r>
            <w:proofErr w:type="spellEnd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</w:p>
          <w:p w:rsidR="00D23E5F" w:rsidRPr="007E7BEF" w:rsidRDefault="00D23E5F" w:rsidP="00C231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глікованого</w:t>
            </w:r>
            <w:proofErr w:type="spellEnd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гемоглобіну</w:t>
            </w:r>
            <w:proofErr w:type="spellEnd"/>
          </w:p>
          <w:p w:rsidR="00D23E5F" w:rsidRPr="00D23E5F" w:rsidRDefault="00D23E5F" w:rsidP="00C2316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E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(HbA1c), IVD (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D23E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vitro)</w:t>
            </w:r>
          </w:p>
        </w:tc>
        <w:tc>
          <w:tcPr>
            <w:tcW w:w="2667" w:type="dxa"/>
          </w:tcPr>
          <w:p w:rsidR="00D23E5F" w:rsidRPr="009C3E51" w:rsidRDefault="00D23E5F" w:rsidP="00C231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Quo-Lab</w:t>
            </w:r>
            <w:proofErr w:type="spellEnd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 A1C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Контрольний</w:t>
            </w:r>
            <w:proofErr w:type="spellEnd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582" w:type="dxa"/>
          </w:tcPr>
          <w:p w:rsidR="00D23E5F" w:rsidRPr="009C3E51" w:rsidRDefault="00D23E5F" w:rsidP="00C231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noWrap/>
          </w:tcPr>
          <w:p w:rsidR="00D23E5F" w:rsidRPr="009C3E51" w:rsidRDefault="00D23E5F" w:rsidP="00C231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254" w:type="dxa"/>
          </w:tcPr>
          <w:p w:rsidR="00D23E5F" w:rsidRPr="007E7BEF" w:rsidRDefault="00D23E5F" w:rsidP="00C2316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наборі</w:t>
            </w:r>
            <w:proofErr w:type="spellEnd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флакони</w:t>
            </w:r>
            <w:proofErr w:type="spellEnd"/>
          </w:p>
          <w:p w:rsidR="00D23E5F" w:rsidRPr="009C3E51" w:rsidRDefault="00D23E5F" w:rsidP="00C2316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Адаптовані</w:t>
            </w:r>
            <w:proofErr w:type="spellEnd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аналізатора</w:t>
            </w:r>
            <w:proofErr w:type="spellEnd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глікозильованого</w:t>
            </w:r>
            <w:proofErr w:type="spellEnd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гемоглобіну</w:t>
            </w:r>
            <w:proofErr w:type="spellEnd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Quo-Lab</w:t>
            </w:r>
            <w:proofErr w:type="spellEnd"/>
          </w:p>
        </w:tc>
      </w:tr>
    </w:tbl>
    <w:p w:rsidR="00D23E5F" w:rsidRPr="009C7DC9" w:rsidRDefault="00D23E5F" w:rsidP="00D23E5F">
      <w:pPr>
        <w:pStyle w:val="Standard"/>
        <w:shd w:val="clear" w:color="auto" w:fill="FFFFFF"/>
        <w:ind w:left="-1276"/>
        <w:jc w:val="both"/>
        <w:rPr>
          <w:rFonts w:eastAsia="Times New Roman" w:cs="Times New Roman"/>
          <w:kern w:val="0"/>
          <w:lang w:eastAsia="ru-RU" w:bidi="ar-SA"/>
        </w:rPr>
      </w:pPr>
      <w:r w:rsidRPr="009C7DC9">
        <w:rPr>
          <w:b/>
        </w:rPr>
        <w:t xml:space="preserve">Обґрунтування якісних характеристик: </w:t>
      </w:r>
      <w:r w:rsidRPr="009C7DC9">
        <w:rPr>
          <w:rFonts w:eastAsia="Times New Roman" w:cs="Times New Roman"/>
          <w:kern w:val="0"/>
          <w:lang w:eastAsia="ru-RU" w:bidi="ar-SA"/>
        </w:rPr>
        <w:t>Товар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</w:t>
      </w:r>
    </w:p>
    <w:p w:rsidR="00D23E5F" w:rsidRPr="009C7DC9" w:rsidRDefault="00D23E5F" w:rsidP="00D23E5F">
      <w:pPr>
        <w:pStyle w:val="Standard"/>
        <w:shd w:val="clear" w:color="auto" w:fill="FFFFFF"/>
        <w:ind w:left="-1276"/>
        <w:jc w:val="both"/>
        <w:rPr>
          <w:rFonts w:eastAsia="Times New Roman" w:cs="Times New Roman"/>
          <w:kern w:val="0"/>
          <w:lang w:eastAsia="ru-RU" w:bidi="ar-SA"/>
        </w:rPr>
      </w:pPr>
      <w:r w:rsidRPr="009C7DC9">
        <w:rPr>
          <w:rFonts w:eastAsia="Times New Roman" w:cs="Times New Roman"/>
          <w:kern w:val="0"/>
          <w:lang w:eastAsia="ru-RU" w:bidi="ar-SA"/>
        </w:rPr>
        <w:t xml:space="preserve">а)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на момент подання пропозицій , </w:t>
      </w:r>
    </w:p>
    <w:p w:rsidR="00D23E5F" w:rsidRPr="009C7DC9" w:rsidRDefault="00D23E5F" w:rsidP="00D23E5F">
      <w:pPr>
        <w:pStyle w:val="Standard"/>
        <w:shd w:val="clear" w:color="auto" w:fill="FFFFFF"/>
        <w:ind w:left="-1276"/>
        <w:jc w:val="both"/>
        <w:rPr>
          <w:rFonts w:eastAsia="Times New Roman" w:cs="Times New Roman"/>
          <w:kern w:val="0"/>
          <w:lang w:eastAsia="ru-RU" w:bidi="ar-SA"/>
        </w:rPr>
      </w:pPr>
      <w:r w:rsidRPr="009C7DC9">
        <w:rPr>
          <w:rFonts w:eastAsia="Times New Roman" w:cs="Times New Roman"/>
          <w:kern w:val="0"/>
          <w:lang w:eastAsia="ru-RU" w:bidi="ar-SA"/>
        </w:rPr>
        <w:t xml:space="preserve">б) з урахуванням вимог постанов Кабінету Міністрів України від 02.10.2013 № 753*, №754**, №755***,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обов’язкового застосування технічного регламенту, дозволяється пропонувати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 </w:t>
      </w:r>
    </w:p>
    <w:p w:rsidR="00D23E5F" w:rsidRPr="009C7DC9" w:rsidRDefault="00D23E5F" w:rsidP="00D23E5F">
      <w:pPr>
        <w:pStyle w:val="Standard"/>
        <w:shd w:val="clear" w:color="auto" w:fill="FFFFFF"/>
        <w:ind w:left="-1276"/>
        <w:jc w:val="both"/>
        <w:rPr>
          <w:rFonts w:eastAsia="Times New Roman" w:cs="Times New Roman"/>
          <w:kern w:val="0"/>
          <w:lang w:eastAsia="ru-RU" w:bidi="ar-SA"/>
        </w:rPr>
      </w:pPr>
      <w:r w:rsidRPr="009C7DC9">
        <w:rPr>
          <w:rFonts w:eastAsia="Times New Roman" w:cs="Times New Roman"/>
          <w:kern w:val="0"/>
          <w:lang w:eastAsia="ru-RU" w:bidi="ar-SA"/>
        </w:rPr>
        <w:t xml:space="preserve">* - Постанова КМУ від 02.10.2013. № 753 «Про затвердження Технічного регламенту щодо медичних виробів». </w:t>
      </w:r>
    </w:p>
    <w:p w:rsidR="00D23E5F" w:rsidRPr="009C7DC9" w:rsidRDefault="00D23E5F" w:rsidP="00D23E5F">
      <w:pPr>
        <w:pStyle w:val="Standard"/>
        <w:shd w:val="clear" w:color="auto" w:fill="FFFFFF"/>
        <w:ind w:left="-1276"/>
        <w:jc w:val="both"/>
        <w:rPr>
          <w:rFonts w:eastAsia="Times New Roman" w:cs="Times New Roman"/>
          <w:kern w:val="0"/>
          <w:lang w:eastAsia="ru-RU" w:bidi="ar-SA"/>
        </w:rPr>
      </w:pPr>
      <w:r w:rsidRPr="009C7DC9">
        <w:rPr>
          <w:rFonts w:eastAsia="Times New Roman" w:cs="Times New Roman"/>
          <w:kern w:val="0"/>
          <w:lang w:eastAsia="ru-RU" w:bidi="ar-SA"/>
        </w:rPr>
        <w:t xml:space="preserve">** - Постанова КМУ від 02.10.2013 № 754 «Про затвердження Технічного регламенту щодо медичних виробів для діагностики </w:t>
      </w:r>
      <w:proofErr w:type="spellStart"/>
      <w:r w:rsidRPr="009C7DC9">
        <w:rPr>
          <w:rFonts w:eastAsia="Times New Roman" w:cs="Times New Roman"/>
          <w:kern w:val="0"/>
          <w:lang w:eastAsia="ru-RU" w:bidi="ar-SA"/>
        </w:rPr>
        <w:t>in</w:t>
      </w:r>
      <w:proofErr w:type="spellEnd"/>
      <w:r w:rsidRPr="009C7DC9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9C7DC9">
        <w:rPr>
          <w:rFonts w:eastAsia="Times New Roman" w:cs="Times New Roman"/>
          <w:kern w:val="0"/>
          <w:lang w:eastAsia="ru-RU" w:bidi="ar-SA"/>
        </w:rPr>
        <w:t>vitro</w:t>
      </w:r>
      <w:proofErr w:type="spellEnd"/>
      <w:r w:rsidRPr="009C7DC9">
        <w:rPr>
          <w:rFonts w:eastAsia="Times New Roman" w:cs="Times New Roman"/>
          <w:kern w:val="0"/>
          <w:lang w:eastAsia="ru-RU" w:bidi="ar-SA"/>
        </w:rPr>
        <w:t xml:space="preserve">». </w:t>
      </w:r>
    </w:p>
    <w:p w:rsidR="00D23E5F" w:rsidRPr="009C7DC9" w:rsidRDefault="00D23E5F" w:rsidP="00D23E5F">
      <w:pPr>
        <w:pStyle w:val="Standard"/>
        <w:shd w:val="clear" w:color="auto" w:fill="FFFFFF"/>
        <w:ind w:left="-1276"/>
        <w:jc w:val="both"/>
        <w:rPr>
          <w:rFonts w:eastAsia="Times New Roman" w:cs="Times New Roman"/>
          <w:kern w:val="0"/>
          <w:lang w:eastAsia="ru-RU" w:bidi="ar-SA"/>
        </w:rPr>
      </w:pPr>
      <w:r w:rsidRPr="009C7DC9">
        <w:rPr>
          <w:rFonts w:eastAsia="Times New Roman" w:cs="Times New Roman"/>
          <w:kern w:val="0"/>
          <w:lang w:eastAsia="ru-RU" w:bidi="ar-SA"/>
        </w:rPr>
        <w:t xml:space="preserve">Залишковий термін придатності товару на момент поставки на склад замовника повинен становити не менше </w:t>
      </w:r>
      <w:r w:rsidRPr="009C7DC9">
        <w:rPr>
          <w:rFonts w:eastAsia="Times New Roman" w:cs="Times New Roman"/>
          <w:kern w:val="0"/>
          <w:lang w:val="ru-RU" w:eastAsia="ru-RU" w:bidi="ar-SA"/>
        </w:rPr>
        <w:t>75</w:t>
      </w:r>
      <w:r w:rsidRPr="009C7DC9">
        <w:rPr>
          <w:rFonts w:eastAsia="Times New Roman" w:cs="Times New Roman"/>
          <w:kern w:val="0"/>
          <w:lang w:eastAsia="ru-RU" w:bidi="ar-SA"/>
        </w:rPr>
        <w:t xml:space="preserve"> % від передбаченого виробником (надати документ в довільній формі).</w:t>
      </w:r>
    </w:p>
    <w:p w:rsidR="004A42AD" w:rsidRPr="00D23E5F" w:rsidRDefault="004A42AD" w:rsidP="009C7DC9">
      <w:pPr>
        <w:pStyle w:val="11"/>
        <w:tabs>
          <w:tab w:val="left" w:pos="0"/>
        </w:tabs>
        <w:ind w:left="-1276" w:right="-79" w:firstLine="0"/>
        <w:rPr>
          <w:szCs w:val="24"/>
          <w:u w:val="single"/>
          <w:lang w:val="uk-UA"/>
        </w:rPr>
      </w:pPr>
    </w:p>
    <w:sectPr w:rsidR="004A42AD" w:rsidRPr="00D23E5F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613"/>
    <w:multiLevelType w:val="hybridMultilevel"/>
    <w:tmpl w:val="E8FCA718"/>
    <w:lvl w:ilvl="0" w:tplc="E9B430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5D7"/>
    <w:multiLevelType w:val="multilevel"/>
    <w:tmpl w:val="94C861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A1A3E"/>
    <w:rsid w:val="000C06FB"/>
    <w:rsid w:val="000E6B29"/>
    <w:rsid w:val="001243A0"/>
    <w:rsid w:val="001C5F64"/>
    <w:rsid w:val="002306BF"/>
    <w:rsid w:val="003A30A8"/>
    <w:rsid w:val="004A42AD"/>
    <w:rsid w:val="004C3B2C"/>
    <w:rsid w:val="006C48D5"/>
    <w:rsid w:val="006F1E44"/>
    <w:rsid w:val="00704330"/>
    <w:rsid w:val="00705D7A"/>
    <w:rsid w:val="00716592"/>
    <w:rsid w:val="00747E62"/>
    <w:rsid w:val="00761238"/>
    <w:rsid w:val="00784B76"/>
    <w:rsid w:val="009C7DC9"/>
    <w:rsid w:val="00B17852"/>
    <w:rsid w:val="00D23E5F"/>
    <w:rsid w:val="00DD2200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4D0F"/>
  <w15:docId w15:val="{305EB53F-D506-4884-B4B2-B8EEA56E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Number Bullets,Список уровня 2,название табл/рис,заголовок 1.1,1 Буллет,AC List 01,List Paragraph (numbered (a)),List_Paragraph,Multilevel para_II,List Paragraph-ExecSummary,Akapit z listą BS,Bullets,List Paragraph 1,References,Bullet 1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aliases w:val="Number Bullets Знак,Список уровня 2 Знак,название табл/рис Знак,заголовок 1.1 Знак,1 Буллет Знак,AC List 01 Знак,List Paragraph (numbered (a)) Знак,List_Paragraph Знак,Multilevel para_II Знак,List Paragraph-ExecSummary Знак"/>
    <w:link w:val="a5"/>
    <w:uiPriority w:val="99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Цитата1"/>
    <w:basedOn w:val="a"/>
    <w:uiPriority w:val="99"/>
    <w:rsid w:val="004A42A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4A42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  <w:style w:type="paragraph" w:customStyle="1" w:styleId="12">
    <w:name w:val="Обычный1"/>
    <w:uiPriority w:val="99"/>
    <w:qFormat/>
    <w:rsid w:val="004A42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4006</Words>
  <Characters>2284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2024-11-15T10:40:00Z</cp:lastPrinted>
  <dcterms:created xsi:type="dcterms:W3CDTF">2025-07-07T11:56:00Z</dcterms:created>
  <dcterms:modified xsi:type="dcterms:W3CDTF">2025-07-07T12:12:00Z</dcterms:modified>
</cp:coreProperties>
</file>